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70" w:rsidRPr="00AF5B70" w:rsidRDefault="00AF5B70" w:rsidP="00AF5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5B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</w:t>
      </w:r>
      <w:proofErr w:type="spellStart"/>
      <w:r w:rsidRPr="00AF5B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Нормативні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AF5B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документи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AF5B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щодо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AF5B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інклюзивної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AF5B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освіти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</w:t>
      </w:r>
    </w:p>
    <w:p w:rsidR="00AF5B70" w:rsidRPr="00AF5B70" w:rsidRDefault="00AF5B70" w:rsidP="00AF5B7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Міжнародно-правові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proofErr w:type="gramStart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акти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в</w:t>
      </w:r>
      <w:proofErr w:type="gramEnd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галузі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прав </w:t>
      </w:r>
      <w:proofErr w:type="spellStart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людини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:</w:t>
      </w:r>
    </w:p>
    <w:p w:rsidR="00AF5B70" w:rsidRPr="00AF5B70" w:rsidRDefault="003E4067" w:rsidP="00AF5B7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history="1"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«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Загальна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декларація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прав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людини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»</w:t>
        </w:r>
      </w:hyperlink>
      <w:r w:rsidR="00AF5B70" w:rsidRPr="00AF5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  (1948 р.)</w:t>
      </w:r>
    </w:p>
    <w:p w:rsidR="00AF5B70" w:rsidRPr="00AF5B70" w:rsidRDefault="003E4067" w:rsidP="00AF5B7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«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Конвенція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ООН про права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дитини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»</w:t>
        </w:r>
      </w:hyperlink>
      <w:r w:rsidR="00AF5B70" w:rsidRPr="00AF5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(1989 р.)</w:t>
      </w:r>
    </w:p>
    <w:p w:rsidR="00AF5B70" w:rsidRPr="00AF5B70" w:rsidRDefault="003E4067" w:rsidP="00AF5B7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history="1"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«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Конвенція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ООН про права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інвалідів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»</w:t>
        </w:r>
      </w:hyperlink>
      <w:r w:rsidR="00AF5B70" w:rsidRPr="00AF5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(2006 р.)</w:t>
      </w:r>
    </w:p>
    <w:p w:rsidR="00AF5B70" w:rsidRPr="00AF5B70" w:rsidRDefault="00AF5B70" w:rsidP="00AF5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Закони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України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: </w:t>
      </w:r>
      <w:r w:rsidRPr="00AF5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F5B70" w:rsidRPr="00AF5B70" w:rsidRDefault="003E4067" w:rsidP="00AF5B7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8" w:history="1"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Конституція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України</w:t>
        </w:r>
        <w:proofErr w:type="spellEnd"/>
      </w:hyperlink>
    </w:p>
    <w:p w:rsidR="00AF5B70" w:rsidRPr="00AF5B70" w:rsidRDefault="003E4067" w:rsidP="00AF5B7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9" w:history="1"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«Про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основи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соціальної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захищеності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інвалідів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gram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</w:t>
        </w:r>
        <w:proofErr w:type="gram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Україні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»</w:t>
        </w:r>
      </w:hyperlink>
      <w:r w:rsidR="00AF5B70" w:rsidRPr="00AF5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(21.03.1991)</w:t>
      </w:r>
    </w:p>
    <w:p w:rsidR="00AF5B70" w:rsidRPr="00AF5B70" w:rsidRDefault="003E4067" w:rsidP="00AF5B7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0" w:history="1"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«Про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загальну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середню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освіту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»</w:t>
        </w:r>
      </w:hyperlink>
      <w:r w:rsidR="00AF5B70" w:rsidRPr="00AF5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(1999 р.)</w:t>
      </w:r>
    </w:p>
    <w:p w:rsidR="00AF5B70" w:rsidRPr="00AF5B70" w:rsidRDefault="003E4067" w:rsidP="00AF5B7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1" w:history="1"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«Про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реабілітацію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інвалідів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gram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</w:t>
        </w:r>
        <w:proofErr w:type="gram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Україні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»</w:t>
        </w:r>
      </w:hyperlink>
      <w:r w:rsidR="00AF5B70" w:rsidRPr="00AF5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(06.10.2005)</w:t>
      </w:r>
    </w:p>
    <w:p w:rsidR="00AF5B70" w:rsidRPr="00AF5B70" w:rsidRDefault="003E4067" w:rsidP="00AF5B7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2" w:history="1"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«Про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внесення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змі</w:t>
        </w:r>
        <w:proofErr w:type="gram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</w:t>
        </w:r>
        <w:proofErr w:type="spellEnd"/>
        <w:proofErr w:type="gram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до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законодавчих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актів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питань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загальної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середньої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  та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дошкільної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освіти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щодо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організації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навчально-виховного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процесу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»</w:t>
        </w:r>
      </w:hyperlink>
      <w:r w:rsidR="00AF5B70" w:rsidRPr="00AF5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(06.07.2010)</w:t>
      </w:r>
    </w:p>
    <w:p w:rsidR="00AF5B70" w:rsidRPr="00AF5B70" w:rsidRDefault="003E4067" w:rsidP="00AF5B7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3" w:history="1"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Закон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України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про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освіту</w:t>
        </w:r>
        <w:proofErr w:type="spellEnd"/>
      </w:hyperlink>
    </w:p>
    <w:p w:rsidR="00AF5B70" w:rsidRPr="00AF5B70" w:rsidRDefault="003E4067" w:rsidP="00AF5B7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4" w:history="1"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Конвенція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про права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інвалідів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(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укр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/рос)</w:t>
        </w:r>
      </w:hyperlink>
    </w:p>
    <w:p w:rsidR="00AF5B70" w:rsidRPr="00AF5B70" w:rsidRDefault="00AF5B70" w:rsidP="00AF5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Укази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Президента </w:t>
      </w:r>
      <w:proofErr w:type="spellStart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України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: </w:t>
      </w:r>
      <w:r w:rsidRPr="00AF5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F5B70" w:rsidRPr="00AF5B70" w:rsidRDefault="003E4067" w:rsidP="00AF5B7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5" w:history="1"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«Про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додаткові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невідкладні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заходи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щодо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створення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сприятливих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умов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життєдіяльності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proofErr w:type="gram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осіб</w:t>
        </w:r>
        <w:proofErr w:type="spellEnd"/>
        <w:proofErr w:type="gram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обмеженими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фізичними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можливостями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»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від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18.12.2007 № 1228</w:t>
        </w:r>
      </w:hyperlink>
    </w:p>
    <w:p w:rsidR="00AF5B70" w:rsidRPr="00AF5B70" w:rsidRDefault="003E4067" w:rsidP="00AF5B7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6" w:history="1"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«Про заходи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щодо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забезпечення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proofErr w:type="gram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</w:t>
        </w:r>
        <w:proofErr w:type="gram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іоритетного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розвитку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освіти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в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Україні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» 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від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30.09.2010 № 926</w:t>
        </w:r>
      </w:hyperlink>
      <w:r w:rsidR="00AF5B70" w:rsidRPr="00AF5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F5B70" w:rsidRPr="00AF5B70" w:rsidRDefault="00AF5B70" w:rsidP="00AF5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Постанови та </w:t>
      </w:r>
      <w:proofErr w:type="spellStart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розпорядження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Кабінету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Міні</w:t>
      </w:r>
      <w:proofErr w:type="gramStart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стр</w:t>
      </w:r>
      <w:proofErr w:type="gramEnd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ів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України</w:t>
      </w:r>
      <w:proofErr w:type="spellEnd"/>
      <w:r w:rsidRPr="00AF5B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:</w:t>
      </w:r>
    </w:p>
    <w:p w:rsidR="00AF5B70" w:rsidRPr="00AF5B70" w:rsidRDefault="003E4067" w:rsidP="00AF5B7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7" w:history="1"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Постанова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Кабінету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Міні</w:t>
        </w:r>
        <w:proofErr w:type="gram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стр</w:t>
        </w:r>
        <w:proofErr w:type="gram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ів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України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«Про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затвердження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Державного стандарту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початкової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загальної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освіти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для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дітей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,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які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потребують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корекції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фізичного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та (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або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)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розумового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розвитку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»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від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5.07.2004  № 848</w:t>
        </w:r>
      </w:hyperlink>
    </w:p>
    <w:p w:rsidR="00AF5B70" w:rsidRPr="00AF5B70" w:rsidRDefault="003E4067" w:rsidP="00AF5B7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8" w:history="1"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Постанова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Кабінету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Міні</w:t>
        </w:r>
        <w:proofErr w:type="gram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стр</w:t>
        </w:r>
        <w:proofErr w:type="gram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ів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України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«Про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затвердження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плану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заходів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щодо</w:t>
        </w:r>
        <w:proofErr w:type="spellEnd"/>
        <w:r w:rsidR="00AF5B70" w:rsidRPr="00AF5B7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 </w:t>
        </w:r>
      </w:hyperlink>
    </w:p>
    <w:p w:rsidR="001831E7" w:rsidRDefault="001831E7">
      <w:pPr>
        <w:rPr>
          <w:lang w:val="uk-UA"/>
        </w:rPr>
      </w:pPr>
    </w:p>
    <w:p w:rsidR="00E20944" w:rsidRDefault="00E20944">
      <w:pPr>
        <w:rPr>
          <w:lang w:val="uk-UA"/>
        </w:rPr>
      </w:pPr>
    </w:p>
    <w:p w:rsidR="00E20944" w:rsidRDefault="00E20944">
      <w:pPr>
        <w:rPr>
          <w:lang w:val="uk-UA"/>
        </w:rPr>
      </w:pPr>
    </w:p>
    <w:p w:rsidR="00E20944" w:rsidRPr="00E20944" w:rsidRDefault="00E20944" w:rsidP="00E209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20944">
        <w:rPr>
          <w:rFonts w:ascii="Times New Roman" w:hAnsi="Times New Roman" w:cs="Times New Roman"/>
          <w:b/>
          <w:sz w:val="28"/>
          <w:szCs w:val="28"/>
          <w:u w:val="single"/>
        </w:rPr>
        <w:t>Інформаційні</w:t>
      </w:r>
      <w:proofErr w:type="spellEnd"/>
      <w:r w:rsidRPr="00E209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20944">
        <w:rPr>
          <w:rFonts w:ascii="Times New Roman" w:hAnsi="Times New Roman" w:cs="Times New Roman"/>
          <w:b/>
          <w:sz w:val="28"/>
          <w:szCs w:val="28"/>
          <w:u w:val="single"/>
        </w:rPr>
        <w:t>ресурси</w:t>
      </w:r>
      <w:proofErr w:type="spellEnd"/>
      <w:r w:rsidRPr="00E209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</w:t>
      </w:r>
      <w:proofErr w:type="spellStart"/>
      <w:r w:rsidRPr="00E20944">
        <w:rPr>
          <w:rFonts w:ascii="Times New Roman" w:hAnsi="Times New Roman" w:cs="Times New Roman"/>
          <w:b/>
          <w:sz w:val="28"/>
          <w:szCs w:val="28"/>
          <w:u w:val="single"/>
        </w:rPr>
        <w:t>сфері</w:t>
      </w:r>
      <w:proofErr w:type="spellEnd"/>
      <w:r w:rsidRPr="00E209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20944">
        <w:rPr>
          <w:rFonts w:ascii="Times New Roman" w:hAnsi="Times New Roman" w:cs="Times New Roman"/>
          <w:b/>
          <w:sz w:val="28"/>
          <w:szCs w:val="28"/>
          <w:u w:val="single"/>
        </w:rPr>
        <w:t>інклюзивної</w:t>
      </w:r>
      <w:proofErr w:type="spellEnd"/>
      <w:r w:rsidRPr="00E209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20944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Pr="00E209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проголошена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ООН 10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1948 року):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944">
        <w:rPr>
          <w:rFonts w:ascii="Times New Roman" w:hAnsi="Times New Roman" w:cs="Times New Roman"/>
          <w:sz w:val="28"/>
          <w:szCs w:val="28"/>
        </w:rPr>
        <w:t>www.minjust.gov.ua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udhra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/udhr.html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ООН про права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20 листопада 1989 року,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ратифікована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E20944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27 лютого 1991 року)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944">
        <w:rPr>
          <w:rFonts w:ascii="Times New Roman" w:hAnsi="Times New Roman" w:cs="Times New Roman"/>
          <w:sz w:val="28"/>
          <w:szCs w:val="28"/>
        </w:rPr>
        <w:t>www.chl.kiev.ua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/UKR/konv_u.htm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проголошена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ООН  9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1975 року)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944">
        <w:rPr>
          <w:rFonts w:ascii="Times New Roman" w:hAnsi="Times New Roman" w:cs="Times New Roman"/>
          <w:sz w:val="28"/>
          <w:szCs w:val="28"/>
        </w:rPr>
        <w:t>www.zakon.rada.gov.ua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cgi-bin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/main.cgi?nreg=995_117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Стандартні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резолюцією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48/96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1993 року)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944">
        <w:rPr>
          <w:rFonts w:ascii="Times New Roman" w:hAnsi="Times New Roman" w:cs="Times New Roman"/>
          <w:sz w:val="28"/>
          <w:szCs w:val="28"/>
        </w:rPr>
        <w:t>www.zakon.rada.gov.ua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cgi-bin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/main.cgi?nreg=995_306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Саламанкська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потребами (7-10 июня 1994 р.)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944">
        <w:rPr>
          <w:rFonts w:ascii="Times New Roman" w:hAnsi="Times New Roman" w:cs="Times New Roman"/>
          <w:sz w:val="28"/>
          <w:szCs w:val="28"/>
        </w:rPr>
        <w:t>www.notabene.ru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down_syndrome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/declarat.html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Закон “Про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1991 року N 1060-XII)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944">
        <w:rPr>
          <w:rFonts w:ascii="Times New Roman" w:hAnsi="Times New Roman" w:cs="Times New Roman"/>
          <w:sz w:val="28"/>
          <w:szCs w:val="28"/>
        </w:rPr>
        <w:t>www.zakon.rada.gov.ua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cgi-bin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/main.cgi?nreg=1060-12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Закон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захищеності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9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" (21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1991 року N 875-XII)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944">
        <w:rPr>
          <w:rFonts w:ascii="Times New Roman" w:hAnsi="Times New Roman" w:cs="Times New Roman"/>
          <w:sz w:val="28"/>
          <w:szCs w:val="28"/>
        </w:rPr>
        <w:t>www.zakon.rada.gov.ua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cgi-bin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/main.cgi?nreg=875-12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Закон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2001 року N 2402-III</w:t>
      </w:r>
      <w:proofErr w:type="gramStart"/>
      <w:r w:rsidRPr="00E209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944">
        <w:rPr>
          <w:rFonts w:ascii="Times New Roman" w:hAnsi="Times New Roman" w:cs="Times New Roman"/>
          <w:sz w:val="28"/>
          <w:szCs w:val="28"/>
        </w:rPr>
        <w:t>www.zakon.rada.gov.ua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cgi-bin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/main.cgi?nreg=2402-14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Закон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реабілітацію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9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2005 року N 2961-IV)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www.zakon1.rada.gov.ua/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cgi-bin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/main.cgi?nreg=2961-15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потребами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науки та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Президії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23.06.99)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www2.znz.edu-ua.net/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storage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/195.doc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на 2006-2010 роки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E2094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2006 року №396-р)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www.uazakon.com/document/fpart15/idx15806.htm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E2094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2006р. №1686)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944">
        <w:rPr>
          <w:rFonts w:ascii="Times New Roman" w:hAnsi="Times New Roman" w:cs="Times New Roman"/>
          <w:sz w:val="28"/>
          <w:szCs w:val="28"/>
        </w:rPr>
        <w:t>www.gdo.kiev.ua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/db.php?st=3311&amp;god=2006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Постанова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E2094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схвалення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ранньої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дітей-інвалідів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2000 р. N 1545)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www2.znz.edu-ua.net/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storage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/95.txt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Постанова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E2094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та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”(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2004 р. N 848)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www.uazakon.com/document/fpart68/idx68267.htm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Указ Президента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у 2003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Року людей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” (02.12.2002  № 1112/2002)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944">
        <w:rPr>
          <w:rFonts w:ascii="Times New Roman" w:hAnsi="Times New Roman" w:cs="Times New Roman"/>
          <w:sz w:val="28"/>
          <w:szCs w:val="28"/>
        </w:rPr>
        <w:t>www.zakon.rada.gov.ua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cgi-bin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/main.cgi?nreg=1112%2F2002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Указ Президента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01.06.2005 р. № 900/2005)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944">
        <w:rPr>
          <w:rFonts w:ascii="Times New Roman" w:hAnsi="Times New Roman" w:cs="Times New Roman"/>
          <w:sz w:val="28"/>
          <w:szCs w:val="28"/>
        </w:rPr>
        <w:t>www.zakon.rada.gov.ua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cgi-bin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/main.cgi?nreg=900%2F2005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Указ Президента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невідкладні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E2094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2005 року N 1013/2005)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944">
        <w:rPr>
          <w:rFonts w:ascii="Times New Roman" w:hAnsi="Times New Roman" w:cs="Times New Roman"/>
          <w:sz w:val="28"/>
          <w:szCs w:val="28"/>
        </w:rPr>
        <w:lastRenderedPageBreak/>
        <w:t>www.zakon.rada.gov.ua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cgi-bin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/main.cgi?nreg=1013%2F2005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Указ Президента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невідкладні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2007 року N 1228/2007)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944">
        <w:rPr>
          <w:rFonts w:ascii="Times New Roman" w:hAnsi="Times New Roman" w:cs="Times New Roman"/>
          <w:sz w:val="28"/>
          <w:szCs w:val="28"/>
        </w:rPr>
        <w:t>www.zakon.rada.gov.ua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cgi-bin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/main.cgi?nreg=1228%2F2007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www.education-inclusive.com/uk/index.php -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канадсько-український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потребами в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»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www.clientcenter.youcandothat.com/www-dev/ccds/uk/components.php -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сайт проекту «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потребами в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»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http://www.canada-ukraine.org/ —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Канадсько-український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розміщений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Канадсько-української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(CURT)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http://www.isp-2006.narod.ru/ — Сайт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АПН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http://www.ikpp.npu.edu.ua/ — Сайт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М.П.Драгоманова</w:t>
      </w:r>
      <w:proofErr w:type="spellEnd"/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http://www.naiu.org.ua/ -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Асамблея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Всеукраїнське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іально-політичне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http://www.everychild.org.ua/ — сайт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неурядової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” в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- http://www.info.rehab.org.ua/ – "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Реаб</w:t>
      </w:r>
      <w:proofErr w:type="gramStart"/>
      <w:r w:rsidRPr="00E2094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лiтацiйний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простiр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Iнтернет-портал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iнвалiдiв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Iнститут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Соцiальної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полiтики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" (http://www.rehab.org.ua/)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потребами на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місцевій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. www.osmhi.org/index.php?page=202&amp;news=363&amp;pages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Європейською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коаліцією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проводилась у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потребами.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- www.osmhi.org/index.php?page=202&amp;news=362&amp;pages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lastRenderedPageBreak/>
        <w:t xml:space="preserve">Люди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так, як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Адаптована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ООН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потребами. Нью-Йорк, 13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2006р. www.osmhi.org/index.php?page=200&amp;news=401&amp;pages 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умов та перспектив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інституцій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Болгарії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здійснений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ООН про права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(2003р.) www.osmhi.org/index.php?page=202&amp;news=493&amp;pages=1 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Партнери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кращої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доступний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на десяти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www.osmhi.org/index.php?page=202&amp;news=335&amp;pages 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Закон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антидискримінації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порівняльне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www.osmhi.org/index.php?page=202&amp;news=505&amp;pages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сайту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фонду «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» http://ussf.kiev.ua/index.php?go=Inklus&amp;id=4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944" w:rsidRPr="00E20944" w:rsidRDefault="00E20944" w:rsidP="00E20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44">
        <w:rPr>
          <w:rFonts w:ascii="Times New Roman" w:hAnsi="Times New Roman" w:cs="Times New Roman"/>
          <w:b/>
          <w:sz w:val="28"/>
          <w:szCs w:val="28"/>
        </w:rPr>
        <w:t xml:space="preserve">Нормативно – </w:t>
      </w:r>
      <w:proofErr w:type="spellStart"/>
      <w:r w:rsidRPr="00E20944">
        <w:rPr>
          <w:rFonts w:ascii="Times New Roman" w:hAnsi="Times New Roman" w:cs="Times New Roman"/>
          <w:b/>
          <w:sz w:val="28"/>
          <w:szCs w:val="28"/>
        </w:rPr>
        <w:t>законодавча</w:t>
      </w:r>
      <w:proofErr w:type="spellEnd"/>
      <w:r w:rsidRPr="00E20944">
        <w:rPr>
          <w:rFonts w:ascii="Times New Roman" w:hAnsi="Times New Roman" w:cs="Times New Roman"/>
          <w:b/>
          <w:sz w:val="28"/>
          <w:szCs w:val="28"/>
        </w:rPr>
        <w:t xml:space="preserve"> база</w:t>
      </w:r>
    </w:p>
    <w:p w:rsidR="00E20944" w:rsidRPr="00E20944" w:rsidRDefault="00E20944" w:rsidP="00E209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0944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E20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b/>
          <w:sz w:val="28"/>
          <w:szCs w:val="28"/>
        </w:rPr>
        <w:t>роботі</w:t>
      </w:r>
      <w:proofErr w:type="spellEnd"/>
      <w:r w:rsidRPr="00E20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b/>
          <w:sz w:val="28"/>
          <w:szCs w:val="28"/>
        </w:rPr>
        <w:t>вчителів-логопедів</w:t>
      </w:r>
      <w:proofErr w:type="spellEnd"/>
      <w:r w:rsidRPr="00E2094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20944">
        <w:rPr>
          <w:rFonts w:ascii="Times New Roman" w:hAnsi="Times New Roman" w:cs="Times New Roman"/>
          <w:b/>
          <w:sz w:val="28"/>
          <w:szCs w:val="28"/>
        </w:rPr>
        <w:t>вчителів</w:t>
      </w:r>
      <w:proofErr w:type="spellEnd"/>
      <w:r w:rsidRPr="00E209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20944">
        <w:rPr>
          <w:rFonts w:ascii="Times New Roman" w:hAnsi="Times New Roman" w:cs="Times New Roman"/>
          <w:b/>
          <w:sz w:val="28"/>
          <w:szCs w:val="28"/>
        </w:rPr>
        <w:t>дефектологів</w:t>
      </w:r>
      <w:proofErr w:type="spellEnd"/>
      <w:r w:rsidRPr="00E20944">
        <w:rPr>
          <w:rFonts w:ascii="Times New Roman" w:hAnsi="Times New Roman" w:cs="Times New Roman"/>
          <w:b/>
          <w:sz w:val="28"/>
          <w:szCs w:val="28"/>
        </w:rPr>
        <w:t>: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І, ст..№3,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ІІ, ст..№21,23,27,49.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ООН про права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 20 лист. 1998). 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« 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», « 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», « 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   Закон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20944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05.10.2004р. №6218) (проект)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.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« Я у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віті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».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заклад,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затв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E2094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12.03.2003.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Міжвідомча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компенсуючого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типу (наказ № 250І 149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12.08.94).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ділову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закладах (наказ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Міносвіти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№ 32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30.01.98 р.).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вчителя-логопеда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- дефектолога ДНЗ та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.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найближчі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роки та на перспективу. (1996р.); 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(2000р.) (автор: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В.Тарасун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); -</w:t>
      </w:r>
      <w:proofErr w:type="gramEnd"/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стандарту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(2002р.) (автор: Є.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944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    Наказ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13.05.1993 № 135 «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логопедичні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944" w:rsidRPr="00E20944" w:rsidRDefault="00E20944" w:rsidP="00E20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944" w:rsidRPr="00E20944" w:rsidRDefault="00E20944">
      <w:pPr>
        <w:rPr>
          <w:rFonts w:ascii="Times New Roman" w:hAnsi="Times New Roman" w:cs="Times New Roman"/>
          <w:sz w:val="28"/>
          <w:szCs w:val="28"/>
        </w:rPr>
      </w:pPr>
    </w:p>
    <w:sectPr w:rsidR="00E20944" w:rsidRPr="00E20944" w:rsidSect="0018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4B5"/>
    <w:multiLevelType w:val="multilevel"/>
    <w:tmpl w:val="36FA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41C61"/>
    <w:multiLevelType w:val="multilevel"/>
    <w:tmpl w:val="EF5C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46F9A"/>
    <w:multiLevelType w:val="multilevel"/>
    <w:tmpl w:val="4852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D3D11"/>
    <w:multiLevelType w:val="multilevel"/>
    <w:tmpl w:val="D562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5B70"/>
    <w:rsid w:val="001710C6"/>
    <w:rsid w:val="001831E7"/>
    <w:rsid w:val="003C189B"/>
    <w:rsid w:val="003E4067"/>
    <w:rsid w:val="00677B76"/>
    <w:rsid w:val="00835314"/>
    <w:rsid w:val="009843AD"/>
    <w:rsid w:val="00AF5B70"/>
    <w:rsid w:val="00E20944"/>
    <w:rsid w:val="00FF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B70"/>
    <w:rPr>
      <w:b/>
      <w:bCs/>
    </w:rPr>
  </w:style>
  <w:style w:type="character" w:styleId="a5">
    <w:name w:val="Emphasis"/>
    <w:basedOn w:val="a0"/>
    <w:uiPriority w:val="20"/>
    <w:qFormat/>
    <w:rsid w:val="00AF5B70"/>
    <w:rPr>
      <w:i/>
      <w:iCs/>
    </w:rPr>
  </w:style>
  <w:style w:type="character" w:styleId="a6">
    <w:name w:val="Hyperlink"/>
    <w:basedOn w:val="a0"/>
    <w:uiPriority w:val="99"/>
    <w:semiHidden/>
    <w:unhideWhenUsed/>
    <w:rsid w:val="00AF5B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5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-cn.gov.ua/Inkluzivna_osvita/Zakoni_Ukraine/Konstituciya_Ukraine.doc" TargetMode="External"/><Relationship Id="rId13" Type="http://schemas.openxmlformats.org/officeDocument/2006/relationships/hyperlink" Target="http://osvita-cn.gov.ua/Inkluzivna_osvita/Zakoni_Ukraine/ZU_pro_osvitu.doc" TargetMode="External"/><Relationship Id="rId18" Type="http://schemas.openxmlformats.org/officeDocument/2006/relationships/hyperlink" Target="http://osvita-cn.gov.ua/Inkluzivna_osvita/Kabinet_of_Ministry/pro_zatverdgenya_planu_stvorenya_bezpereshkodn_seredov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-cn.gov.ua/Inkluzivna_osvita/Mignarodni/OON_prava_invalidiv.doc" TargetMode="External"/><Relationship Id="rId12" Type="http://schemas.openxmlformats.org/officeDocument/2006/relationships/hyperlink" Target="http://osvita-cn.gov.ua/Inkluzivna_osvita/Zakoni_Ukraine/Zakon_pro_zag_ser_osvitu(6.07.2010).doc" TargetMode="External"/><Relationship Id="rId17" Type="http://schemas.openxmlformats.org/officeDocument/2006/relationships/hyperlink" Target="http://osvita-cn.gov.ua/Inkluzivna_osvita/Kabinet_of_Ministry/848%20Pro_zatverdgenya_derg_standartu_pochatkovoi_zagal'noi_osviti_dlya_ditey_potrebuyuchih_korekciyi_fiz_ta_rozum_rozvitku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osvita-cn.gov.ua/Inkluzivna_osvita/Ukazi_Presidenta/Ukaz_N926_2010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svita-cn.gov.ua/Inkluzivna_osvita/Mignarodni/OON__prava_ditini.doc" TargetMode="External"/><Relationship Id="rId11" Type="http://schemas.openxmlformats.org/officeDocument/2006/relationships/hyperlink" Target="http://osvita-cn.gov.ua/Inkluzivna_osvita/Zakoni_Ukraine/reabilitaciya_invalidiv_v_Ukraine.doc" TargetMode="External"/><Relationship Id="rId5" Type="http://schemas.openxmlformats.org/officeDocument/2006/relationships/hyperlink" Target="http://osvita-cn.gov.ua/Inkluzivna_osvita/Mignarodni/zagalna_deklaraciya_prav_lyudini.doc" TargetMode="External"/><Relationship Id="rId15" Type="http://schemas.openxmlformats.org/officeDocument/2006/relationships/hyperlink" Target="http://osvita-cn.gov.ua/Inkluzivna_osvita/Ukazi_Presidenta/Ukaz_pro_dodatkovi_nevidrladni_zahodi_stvorenya_spriyatlivih_umov.doc" TargetMode="External"/><Relationship Id="rId10" Type="http://schemas.openxmlformats.org/officeDocument/2006/relationships/hyperlink" Target="http://osvita-cn.gov.ua/Inkluzivna_osvita/Zakoni_Ukraine/ZU_pro_ZCO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vita-cn.gov.ua/Inkluzivna_osvita/Zakoni_Ukraine/osnovi_soc_zahishenosti_invalidiv_v_Ukraine.doc" TargetMode="External"/><Relationship Id="rId14" Type="http://schemas.openxmlformats.org/officeDocument/2006/relationships/hyperlink" Target="http://osvita-cn.gov.ua/Inkluzivna_osvita/Zakoni_Ukraine/konvenciya_pro_prava_invalidi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8424</Characters>
  <Application>Microsoft Office Word</Application>
  <DocSecurity>0</DocSecurity>
  <Lines>70</Lines>
  <Paragraphs>19</Paragraphs>
  <ScaleCrop>false</ScaleCrop>
  <Company>Dom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2014-01-14T07:41:00Z</dcterms:created>
  <dcterms:modified xsi:type="dcterms:W3CDTF">2014-01-14T08:50:00Z</dcterms:modified>
</cp:coreProperties>
</file>